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6B7" w:rsidRDefault="00F836B7" w:rsidP="00F836B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33858" w:rsidRPr="00C30EA6" w:rsidRDefault="000E6D8A" w:rsidP="00F836B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примерным рабочим программам внеурочной деятельности</w:t>
      </w:r>
    </w:p>
    <w:p w:rsidR="00ED41D2" w:rsidRDefault="00ED41D2" w:rsidP="00C30EA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48A" w:rsidRDefault="001C448A" w:rsidP="001C448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08B2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содержательно дополняет, расширяет и углубляет все базовые школьные курсы, так как ориентирована </w:t>
      </w:r>
      <w:r>
        <w:rPr>
          <w:rFonts w:ascii="Times New Roman" w:hAnsi="Times New Roman" w:cs="Times New Roman"/>
          <w:sz w:val="24"/>
          <w:szCs w:val="24"/>
        </w:rPr>
        <w:t>на формирование и совершенствование навыка смыслового чтения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компетенции) через</w:t>
      </w:r>
      <w:r w:rsidRPr="006508B2">
        <w:rPr>
          <w:rFonts w:ascii="Times New Roman" w:hAnsi="Times New Roman" w:cs="Times New Roman"/>
          <w:sz w:val="24"/>
          <w:szCs w:val="24"/>
        </w:rPr>
        <w:t xml:space="preserve"> работу с текстами</w:t>
      </w:r>
      <w:r>
        <w:rPr>
          <w:rFonts w:ascii="Times New Roman" w:hAnsi="Times New Roman" w:cs="Times New Roman"/>
          <w:sz w:val="24"/>
          <w:szCs w:val="24"/>
        </w:rPr>
        <w:t>, содержащимися в изданиях</w:t>
      </w:r>
      <w:r w:rsidRPr="006508B2">
        <w:rPr>
          <w:rFonts w:ascii="Times New Roman" w:hAnsi="Times New Roman" w:cs="Times New Roman"/>
          <w:sz w:val="24"/>
          <w:szCs w:val="24"/>
        </w:rPr>
        <w:t xml:space="preserve"> как учебного, так и досугового характера, что является обязательной составляющей программ всех курсов 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школы для </w:t>
      </w:r>
      <w:r w:rsidRPr="006508B2">
        <w:rPr>
          <w:rFonts w:ascii="Times New Roman" w:hAnsi="Times New Roman" w:cs="Times New Roman"/>
          <w:sz w:val="24"/>
          <w:szCs w:val="24"/>
        </w:rPr>
        <w:t>всех уровней общего образования.</w:t>
      </w:r>
      <w:proofErr w:type="gramEnd"/>
      <w:r w:rsidRPr="006508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Тексты, использующиеся в ходе реализации программы, интерпретируются в соответствии с мотивационным профилем читателя, выявленным посредством диагностического опросника «</w:t>
      </w:r>
      <w:r w:rsidRPr="00DB416E">
        <w:rPr>
          <w:rFonts w:ascii="Times New Roman" w:hAnsi="Times New Roman" w:cs="Times New Roman"/>
          <w:sz w:val="24"/>
          <w:szCs w:val="24"/>
        </w:rPr>
        <w:t>Диагностика мотивационного профиля читателя</w:t>
      </w:r>
      <w:r>
        <w:rPr>
          <w:rFonts w:ascii="Times New Roman" w:hAnsi="Times New Roman" w:cs="Times New Roman"/>
          <w:sz w:val="24"/>
          <w:szCs w:val="24"/>
        </w:rPr>
        <w:t xml:space="preserve">» и представляются в виде оформленного проектного продукта – рекламного ролика по прочитанной книге. </w:t>
      </w:r>
      <w:r w:rsidRPr="00DB416E">
        <w:rPr>
          <w:rFonts w:ascii="Times New Roman" w:hAnsi="Times New Roman" w:cs="Times New Roman"/>
          <w:sz w:val="24"/>
          <w:szCs w:val="24"/>
        </w:rPr>
        <w:t xml:space="preserve"> </w:t>
      </w:r>
      <w:r w:rsidRPr="006508B2">
        <w:rPr>
          <w:rFonts w:ascii="Times New Roman" w:hAnsi="Times New Roman" w:cs="Times New Roman"/>
          <w:sz w:val="24"/>
          <w:szCs w:val="24"/>
        </w:rPr>
        <w:t>Таким образом, программа ориентирована на гармоничную интеграцию общего и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для достижения каждым обучающимся личностных, метапредметных и предметных результатов</w:t>
      </w:r>
      <w:r w:rsidRPr="006508B2">
        <w:rPr>
          <w:rFonts w:ascii="Times New Roman" w:hAnsi="Times New Roman" w:cs="Times New Roman"/>
          <w:sz w:val="24"/>
          <w:szCs w:val="24"/>
        </w:rPr>
        <w:t>, что является приоритетным направлением государственной образовательной политики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в сфере общего образования.</w:t>
      </w:r>
    </w:p>
    <w:p w:rsidR="001C448A" w:rsidRDefault="001C448A" w:rsidP="001C448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08B2">
        <w:rPr>
          <w:rFonts w:ascii="Times New Roman" w:hAnsi="Times New Roman" w:cs="Times New Roman"/>
          <w:sz w:val="24"/>
          <w:szCs w:val="24"/>
        </w:rPr>
        <w:t>Освоение программы  внеурочной деятельности способствует достижению личностных и метапредметных результатов, описанных в тексте федерального государственного образовательного стандарта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соответствующего уровня</w:t>
      </w:r>
      <w:r w:rsidRPr="006508B2">
        <w:rPr>
          <w:rFonts w:ascii="Times New Roman" w:hAnsi="Times New Roman" w:cs="Times New Roman"/>
          <w:sz w:val="24"/>
          <w:szCs w:val="24"/>
        </w:rPr>
        <w:t>.</w:t>
      </w:r>
    </w:p>
    <w:p w:rsidR="001C448A" w:rsidRDefault="001C448A" w:rsidP="001C448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08B2">
        <w:rPr>
          <w:rFonts w:ascii="Times New Roman" w:hAnsi="Times New Roman" w:cs="Times New Roman"/>
          <w:sz w:val="24"/>
          <w:szCs w:val="24"/>
        </w:rPr>
        <w:t xml:space="preserve"> Главный критерий полезности заключается в возможности отработки в формате внеурочной деятельности тех знаний, умений и навыков, которые определяют успешность обучающихся в контексте достижения высоких показателей качества образования.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48A" w:rsidRDefault="001C448A" w:rsidP="001C448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Особенностью данной программы является использование проектной технологии как основы курса и продвижения к достижению гарантированного результата – создания короткого рекламного видеоролика по тексту. Занятия спланированы как этапы проектной технологии, универсальной для любого возраста, и позволяют каждому обучающемуся внести свой вклад в создание продукта,</w:t>
      </w:r>
      <w:r w:rsidRPr="00262743">
        <w:t xml:space="preserve"> </w:t>
      </w:r>
      <w:r w:rsidRPr="00262743">
        <w:rPr>
          <w:rFonts w:ascii="Times New Roman" w:hAnsi="Times New Roman" w:cs="Times New Roman"/>
          <w:sz w:val="24"/>
          <w:szCs w:val="24"/>
        </w:rPr>
        <w:t xml:space="preserve">под которым понимается </w:t>
      </w:r>
      <w:proofErr w:type="spellStart"/>
      <w:r w:rsidRPr="00262743">
        <w:rPr>
          <w:rFonts w:ascii="Times New Roman" w:hAnsi="Times New Roman" w:cs="Times New Roman"/>
          <w:sz w:val="24"/>
          <w:szCs w:val="24"/>
        </w:rPr>
        <w:t>медиапроект-буктрейлер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Полученные продукты могут быть использованы в создании/дополнении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образовательной или воспитательной среды, так и для участия в конкурсном движении вне школы. Полученные видеоролики могут быть использованы, в том числе, и в  урочной системе. Педагоги, осуществляющие преподавание данного курса, могут быть объединены в творческие группы,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которых могут обогатить методическое пространство школы, способствовать развитию коллектива.</w:t>
      </w:r>
    </w:p>
    <w:p w:rsidR="001C448A" w:rsidRPr="00B51BF0" w:rsidRDefault="001C448A" w:rsidP="001C448A">
      <w:pPr>
        <w:spacing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1BF0">
        <w:rPr>
          <w:rFonts w:ascii="Times New Roman" w:hAnsi="Times New Roman" w:cs="Times New Roman"/>
          <w:b/>
          <w:i/>
          <w:sz w:val="24"/>
          <w:szCs w:val="24"/>
        </w:rPr>
        <w:lastRenderedPageBreak/>
        <w:t>Структура  программы: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пояснительная записка;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79A7">
        <w:rPr>
          <w:rFonts w:ascii="Times New Roman" w:hAnsi="Times New Roman" w:cs="Times New Roman"/>
          <w:sz w:val="24"/>
          <w:szCs w:val="24"/>
        </w:rPr>
        <w:t>общая характеристика курса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через сформулированные ц</w:t>
      </w:r>
      <w:r w:rsidRPr="004779A7">
        <w:rPr>
          <w:rFonts w:ascii="Times New Roman" w:hAnsi="Times New Roman" w:cs="Times New Roman"/>
          <w:sz w:val="24"/>
          <w:szCs w:val="24"/>
        </w:rPr>
        <w:t>ель и задачи программы курса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448A" w:rsidRPr="004779A7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79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возраст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C448A" w:rsidRPr="004779A7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</w:t>
      </w:r>
      <w:r w:rsidRPr="004779A7">
        <w:rPr>
          <w:rFonts w:ascii="Times New Roman" w:hAnsi="Times New Roman" w:cs="Times New Roman"/>
          <w:sz w:val="24"/>
          <w:szCs w:val="24"/>
        </w:rPr>
        <w:t>роки реализации программы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779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48A" w:rsidRPr="004779A7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формы и режим занятий;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4779A7">
        <w:rPr>
          <w:rFonts w:ascii="Times New Roman" w:hAnsi="Times New Roman" w:cs="Times New Roman"/>
          <w:sz w:val="24"/>
          <w:szCs w:val="24"/>
        </w:rPr>
        <w:t>етоды, в основе которых лежит способ организации занятий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9A7">
        <w:rPr>
          <w:rFonts w:ascii="Times New Roman" w:hAnsi="Times New Roman" w:cs="Times New Roman"/>
          <w:sz w:val="24"/>
          <w:szCs w:val="24"/>
        </w:rPr>
        <w:t>личностные и метапредметные результаты освоения курса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ФГОС;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9A7">
        <w:rPr>
          <w:rFonts w:ascii="Times New Roman" w:hAnsi="Times New Roman" w:cs="Times New Roman"/>
          <w:sz w:val="24"/>
          <w:szCs w:val="24"/>
        </w:rPr>
        <w:t>содержание курса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представленное </w:t>
      </w:r>
      <w:r w:rsidRPr="004779A7">
        <w:rPr>
          <w:rFonts w:ascii="Times New Roman" w:hAnsi="Times New Roman" w:cs="Times New Roman"/>
          <w:sz w:val="24"/>
          <w:szCs w:val="24"/>
        </w:rPr>
        <w:t>тематическ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4779A7">
        <w:rPr>
          <w:rFonts w:ascii="Times New Roman" w:hAnsi="Times New Roman" w:cs="Times New Roman"/>
          <w:sz w:val="24"/>
          <w:szCs w:val="24"/>
        </w:rPr>
        <w:t xml:space="preserve">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м и описанием </w:t>
      </w:r>
      <w:r w:rsidRPr="004779A7">
        <w:rPr>
          <w:rFonts w:ascii="Times New Roman" w:hAnsi="Times New Roman" w:cs="Times New Roman"/>
          <w:sz w:val="24"/>
          <w:szCs w:val="24"/>
        </w:rPr>
        <w:t>содержани</w:t>
      </w:r>
      <w:r>
        <w:rPr>
          <w:rFonts w:ascii="Times New Roman" w:hAnsi="Times New Roman" w:cs="Times New Roman"/>
          <w:sz w:val="24"/>
          <w:szCs w:val="24"/>
        </w:rPr>
        <w:t>я изучаемого курса;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79A7"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 курса</w:t>
      </w:r>
      <w:r>
        <w:rPr>
          <w:rFonts w:ascii="Times New Roman" w:hAnsi="Times New Roman" w:cs="Times New Roman"/>
          <w:sz w:val="24"/>
          <w:szCs w:val="24"/>
        </w:rPr>
        <w:t xml:space="preserve"> (кадровое обеспечение, х</w:t>
      </w:r>
      <w:r w:rsidRPr="004779A7">
        <w:rPr>
          <w:rFonts w:ascii="Times New Roman" w:hAnsi="Times New Roman" w:cs="Times New Roman"/>
          <w:sz w:val="24"/>
          <w:szCs w:val="24"/>
        </w:rPr>
        <w:t>арактери</w:t>
      </w:r>
      <w:r>
        <w:rPr>
          <w:rFonts w:ascii="Times New Roman" w:hAnsi="Times New Roman" w:cs="Times New Roman"/>
          <w:sz w:val="24"/>
          <w:szCs w:val="24"/>
        </w:rPr>
        <w:t>стика функционального помещения, п</w:t>
      </w:r>
      <w:r w:rsidRPr="004779A7">
        <w:rPr>
          <w:rFonts w:ascii="Times New Roman" w:hAnsi="Times New Roman" w:cs="Times New Roman"/>
          <w:sz w:val="24"/>
          <w:szCs w:val="24"/>
        </w:rPr>
        <w:t>еречень необходимого оборудования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4779A7">
        <w:rPr>
          <w:rFonts w:ascii="Times New Roman" w:hAnsi="Times New Roman" w:cs="Times New Roman"/>
          <w:sz w:val="24"/>
          <w:szCs w:val="24"/>
        </w:rPr>
        <w:t>писок рекомендуемой литературы для педагогов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 w:rsidRPr="004779A7">
        <w:rPr>
          <w:rFonts w:ascii="Times New Roman" w:hAnsi="Times New Roman" w:cs="Times New Roman"/>
          <w:sz w:val="24"/>
          <w:szCs w:val="24"/>
        </w:rPr>
        <w:t xml:space="preserve">писок рекомендуемой литературы </w:t>
      </w:r>
      <w:proofErr w:type="gramStart"/>
      <w:r w:rsidRPr="004779A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77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обучающихся.</w:t>
      </w:r>
      <w:r>
        <w:rPr>
          <w:rFonts w:ascii="Times New Roman" w:hAnsi="Times New Roman" w:cs="Times New Roman"/>
        </w:rPr>
        <w:t xml:space="preserve"> </w:t>
      </w:r>
    </w:p>
    <w:p w:rsidR="001C448A" w:rsidRDefault="001C448A" w:rsidP="001C448A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C30EA6" w:rsidRDefault="00C30EA6" w:rsidP="00C30EA6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0E6D8A" w:rsidRDefault="000E6D8A" w:rsidP="00C30EA6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sectPr w:rsidR="000E6D8A" w:rsidSect="00C76DC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CEB" w:rsidRDefault="00101CEB" w:rsidP="007A689D">
      <w:pPr>
        <w:spacing w:after="0" w:line="240" w:lineRule="auto"/>
      </w:pPr>
      <w:r>
        <w:separator/>
      </w:r>
    </w:p>
  </w:endnote>
  <w:endnote w:type="continuationSeparator" w:id="0">
    <w:p w:rsidR="00101CEB" w:rsidRDefault="00101CEB" w:rsidP="007A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CEB" w:rsidRDefault="00101CEB" w:rsidP="007A689D">
      <w:pPr>
        <w:spacing w:after="0" w:line="240" w:lineRule="auto"/>
      </w:pPr>
      <w:r>
        <w:separator/>
      </w:r>
    </w:p>
  </w:footnote>
  <w:footnote w:type="continuationSeparator" w:id="0">
    <w:p w:rsidR="00101CEB" w:rsidRDefault="00101CEB" w:rsidP="007A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89D" w:rsidRDefault="007A689D" w:rsidP="007A689D">
    <w:pPr>
      <w:pStyle w:val="a3"/>
      <w:jc w:val="right"/>
    </w:pPr>
    <w:r w:rsidRPr="00861154">
      <w:rPr>
        <w:b/>
        <w:i/>
        <w:color w:val="808080" w:themeColor="background1" w:themeShade="80"/>
        <w:sz w:val="18"/>
        <w:u w:val="single"/>
      </w:rPr>
      <w:t>Технология медиапроектирования и инструментарий развития читательской грамотности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6C"/>
    <w:rsid w:val="000E6D8A"/>
    <w:rsid w:val="00101CEB"/>
    <w:rsid w:val="001C448A"/>
    <w:rsid w:val="004056DA"/>
    <w:rsid w:val="007A689D"/>
    <w:rsid w:val="009962A9"/>
    <w:rsid w:val="009B37CF"/>
    <w:rsid w:val="00C173BB"/>
    <w:rsid w:val="00C30EA6"/>
    <w:rsid w:val="00C5015B"/>
    <w:rsid w:val="00C76DC2"/>
    <w:rsid w:val="00E02511"/>
    <w:rsid w:val="00E07F9C"/>
    <w:rsid w:val="00E65A30"/>
    <w:rsid w:val="00EC3F6C"/>
    <w:rsid w:val="00ED41D2"/>
    <w:rsid w:val="00F1595F"/>
    <w:rsid w:val="00F304FF"/>
    <w:rsid w:val="00F55BEF"/>
    <w:rsid w:val="00F8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689D"/>
  </w:style>
  <w:style w:type="paragraph" w:styleId="a5">
    <w:name w:val="footer"/>
    <w:basedOn w:val="a"/>
    <w:link w:val="a6"/>
    <w:uiPriority w:val="99"/>
    <w:unhideWhenUsed/>
    <w:rsid w:val="007A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68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689D"/>
  </w:style>
  <w:style w:type="paragraph" w:styleId="a5">
    <w:name w:val="footer"/>
    <w:basedOn w:val="a"/>
    <w:link w:val="a6"/>
    <w:uiPriority w:val="99"/>
    <w:unhideWhenUsed/>
    <w:rsid w:val="007A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6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Мачехина</dc:creator>
  <cp:lastModifiedBy>User</cp:lastModifiedBy>
  <cp:revision>7</cp:revision>
  <dcterms:created xsi:type="dcterms:W3CDTF">2017-01-18T08:41:00Z</dcterms:created>
  <dcterms:modified xsi:type="dcterms:W3CDTF">2017-04-07T10:34:00Z</dcterms:modified>
</cp:coreProperties>
</file>